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B40E" w14:textId="77777777" w:rsidR="000413DB" w:rsidRDefault="000413DB" w:rsidP="00527CBA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1823839" w14:textId="240332B9" w:rsidR="00527CBA" w:rsidRDefault="00527CBA" w:rsidP="00527CBA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527CBA">
        <w:rPr>
          <w:rFonts w:ascii="Times New Roman" w:hAnsi="Times New Roman" w:cs="Times New Roman"/>
          <w:b/>
          <w:bCs/>
          <w:sz w:val="36"/>
          <w:szCs w:val="36"/>
        </w:rPr>
        <w:t>НП „Заедно в изкуствата и спорта“</w:t>
      </w:r>
    </w:p>
    <w:p w14:paraId="0A8D869C" w14:textId="77777777" w:rsidR="00527CBA" w:rsidRDefault="00527CBA" w:rsidP="00527C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C5B4A4" w14:textId="4FE75424" w:rsidR="00527CBA" w:rsidRDefault="00527CBA" w:rsidP="00527C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Ако всеки от нас осъзнае потенцила, който носи в себе си, светът наистина ще стане по-добър. Всички ние мечтаем за един по-добър свят,</w:t>
      </w:r>
      <w:r w:rsidR="005701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трябва да дадем най-доброто от себе си и да растем, учим, играем, творим и спортуваме заедно!</w:t>
      </w:r>
    </w:p>
    <w:p w14:paraId="3300F8D8" w14:textId="3D0584C7" w:rsidR="00F13E11" w:rsidRDefault="00527CBA" w:rsidP="00F13E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Заниманията с изкуства и спорт развиват ключови компетентности, необходими не само в образователния процес, но и в социален аспект. Творческите дейности</w:t>
      </w:r>
      <w:r w:rsidR="00F13E11">
        <w:rPr>
          <w:rFonts w:ascii="Times New Roman" w:hAnsi="Times New Roman" w:cs="Times New Roman"/>
          <w:sz w:val="28"/>
          <w:szCs w:val="28"/>
        </w:rPr>
        <w:t xml:space="preserve">, реализирани по програма - </w:t>
      </w:r>
      <w:r w:rsidR="00F13E11" w:rsidRPr="00F13E11">
        <w:rPr>
          <w:rFonts w:ascii="Times New Roman" w:hAnsi="Times New Roman" w:cs="Times New Roman"/>
          <w:sz w:val="28"/>
          <w:szCs w:val="28"/>
        </w:rPr>
        <w:t>НП „Заедно в изкуствата и спорта“</w:t>
      </w:r>
      <w:r w:rsidR="00F13E11">
        <w:rPr>
          <w:rFonts w:ascii="Times New Roman" w:hAnsi="Times New Roman" w:cs="Times New Roman"/>
          <w:sz w:val="28"/>
          <w:szCs w:val="28"/>
        </w:rPr>
        <w:t xml:space="preserve"> е разработена в съотвествие с приоритетна област, допринася за стимулиране талантите на учениците, за повишаване на тяхната мотивация, за развиване на личното творчество, на танцовото, музикалното и театралното изкуство в училище. </w:t>
      </w:r>
    </w:p>
    <w:p w14:paraId="4656305C" w14:textId="4DC72F19" w:rsidR="00F13E11" w:rsidRDefault="00F13E11" w:rsidP="00F13E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Групите към училището са:</w:t>
      </w:r>
    </w:p>
    <w:p w14:paraId="161DCE14" w14:textId="1092C2ED" w:rsidR="00F13E11" w:rsidRDefault="00F13E11" w:rsidP="00F13E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413D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„Стъпки нагоре“</w:t>
      </w:r>
    </w:p>
    <w:p w14:paraId="43055405" w14:textId="578F09CF" w:rsidR="00F13E11" w:rsidRDefault="00F13E11" w:rsidP="00F13E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413DB">
        <w:rPr>
          <w:rFonts w:ascii="Times New Roman" w:hAnsi="Times New Roman" w:cs="Times New Roman"/>
          <w:sz w:val="28"/>
          <w:szCs w:val="28"/>
        </w:rPr>
        <w:t xml:space="preserve">- </w:t>
      </w:r>
      <w:r w:rsidR="000413DB">
        <w:rPr>
          <w:rFonts w:ascii="Times New Roman" w:hAnsi="Times New Roman" w:cs="Times New Roman"/>
          <w:sz w:val="28"/>
          <w:szCs w:val="28"/>
        </w:rPr>
        <w:t>„Отбор баскетбол“</w:t>
      </w:r>
    </w:p>
    <w:p w14:paraId="10E27914" w14:textId="7D28DF15" w:rsidR="000413DB" w:rsidRPr="000413DB" w:rsidRDefault="000413DB" w:rsidP="00F13E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III- “</w:t>
      </w:r>
      <w:r>
        <w:rPr>
          <w:rFonts w:ascii="Times New Roman" w:hAnsi="Times New Roman" w:cs="Times New Roman"/>
          <w:sz w:val="28"/>
          <w:szCs w:val="28"/>
        </w:rPr>
        <w:t>Игроорче“</w:t>
      </w:r>
    </w:p>
    <w:p w14:paraId="2EF101D6" w14:textId="475754A7" w:rsidR="00527CBA" w:rsidRPr="00527CBA" w:rsidRDefault="00527CBA" w:rsidP="00527CBA">
      <w:pPr>
        <w:rPr>
          <w:rFonts w:ascii="Times New Roman" w:hAnsi="Times New Roman" w:cs="Times New Roman"/>
          <w:sz w:val="28"/>
          <w:szCs w:val="28"/>
        </w:rPr>
      </w:pPr>
    </w:p>
    <w:sectPr w:rsidR="00527CBA" w:rsidRPr="00527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BA"/>
    <w:rsid w:val="000413DB"/>
    <w:rsid w:val="001D7E22"/>
    <w:rsid w:val="00527CBA"/>
    <w:rsid w:val="005701C2"/>
    <w:rsid w:val="00F1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4F9D"/>
  <w15:chartTrackingRefBased/>
  <w15:docId w15:val="{6ABA91EC-B2D0-4DFA-BFE5-463B42D00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27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27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27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27C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27CB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27C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27CB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27C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27C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27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27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7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27C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7C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7C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7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27C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7C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 Л. ПЕТРОВА</dc:creator>
  <cp:keywords/>
  <dc:description/>
  <cp:lastModifiedBy>РАЯ Л. ПЕТРОВА</cp:lastModifiedBy>
  <cp:revision>2</cp:revision>
  <dcterms:created xsi:type="dcterms:W3CDTF">2025-05-29T06:40:00Z</dcterms:created>
  <dcterms:modified xsi:type="dcterms:W3CDTF">2025-05-29T07:27:00Z</dcterms:modified>
</cp:coreProperties>
</file>